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E0" w:rsidRDefault="00BF68E0"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Flyer</w:t>
      </w:r>
      <w:r w:rsidR="00E50A4D">
        <w:rPr>
          <w:rFonts w:ascii="MinionPro-Regular" w:hAnsi="MinionPro-Regular" w:cs="MinionPro-Regular"/>
          <w:sz w:val="20"/>
          <w:szCs w:val="20"/>
        </w:rPr>
        <w:t xml:space="preserve"> Buch und </w:t>
      </w:r>
      <w:r w:rsidR="00361539">
        <w:rPr>
          <w:rFonts w:ascii="MinionPro-Regular" w:hAnsi="MinionPro-Regular" w:cs="MinionPro-Regular"/>
          <w:sz w:val="20"/>
          <w:szCs w:val="20"/>
        </w:rPr>
        <w:t>Buchdeckel</w:t>
      </w:r>
      <w:bookmarkStart w:id="0" w:name="_GoBack"/>
      <w:bookmarkEnd w:id="0"/>
      <w:r w:rsidR="00E50A4D">
        <w:rPr>
          <w:rFonts w:ascii="MinionPro-Regular" w:hAnsi="MinionPro-Regular" w:cs="MinionPro-Regular"/>
          <w:sz w:val="20"/>
          <w:szCs w:val="20"/>
        </w:rPr>
        <w:t xml:space="preserve"> Rückseite</w:t>
      </w:r>
    </w:p>
    <w:p w:rsidR="00BF68E0" w:rsidRDefault="00BF68E0" w:rsidP="007D4F07">
      <w:pPr>
        <w:autoSpaceDE w:val="0"/>
        <w:autoSpaceDN w:val="0"/>
        <w:adjustRightInd w:val="0"/>
        <w:spacing w:after="0" w:line="240" w:lineRule="auto"/>
        <w:rPr>
          <w:rFonts w:ascii="MinionPro-Regular" w:hAnsi="MinionPro-Regular" w:cs="MinionPro-Regular"/>
          <w:sz w:val="20"/>
          <w:szCs w:val="20"/>
        </w:rPr>
      </w:pPr>
    </w:p>
    <w:p w:rsidR="00BF68E0" w:rsidRDefault="00E50A4D"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DIN A 4</w:t>
      </w:r>
      <w:r w:rsidR="00BF68E0">
        <w:rPr>
          <w:rFonts w:ascii="MinionPro-Regular" w:hAnsi="MinionPro-Regular" w:cs="MinionPro-Regular"/>
          <w:sz w:val="20"/>
          <w:szCs w:val="20"/>
        </w:rPr>
        <w:t>r dreimal gefaltet (Vorbild Neustart mit 60)</w:t>
      </w:r>
    </w:p>
    <w:p w:rsidR="00BF68E0" w:rsidRDefault="00BF68E0" w:rsidP="007D4F07">
      <w:pPr>
        <w:autoSpaceDE w:val="0"/>
        <w:autoSpaceDN w:val="0"/>
        <w:adjustRightInd w:val="0"/>
        <w:spacing w:after="0" w:line="240" w:lineRule="auto"/>
        <w:rPr>
          <w:rFonts w:ascii="MinionPro-Regular" w:hAnsi="MinionPro-Regular" w:cs="MinionPro-Regular"/>
          <w:sz w:val="20"/>
          <w:szCs w:val="20"/>
        </w:rPr>
      </w:pPr>
      <w:proofErr w:type="spellStart"/>
      <w:r>
        <w:rPr>
          <w:rFonts w:ascii="MinionPro-Regular" w:hAnsi="MinionPro-Regular" w:cs="MinionPro-Regular"/>
          <w:sz w:val="20"/>
          <w:szCs w:val="20"/>
        </w:rPr>
        <w:t>cover</w:t>
      </w:r>
      <w:proofErr w:type="spellEnd"/>
      <w:r>
        <w:rPr>
          <w:rFonts w:ascii="MinionPro-Regular" w:hAnsi="MinionPro-Regular" w:cs="MinionPro-Regular"/>
          <w:sz w:val="20"/>
          <w:szCs w:val="20"/>
        </w:rPr>
        <w:t xml:space="preserve">: Buch </w:t>
      </w:r>
      <w:proofErr w:type="spellStart"/>
      <w:r>
        <w:rPr>
          <w:rFonts w:ascii="MinionPro-Regular" w:hAnsi="MinionPro-Regular" w:cs="MinionPro-Regular"/>
          <w:sz w:val="20"/>
          <w:szCs w:val="20"/>
        </w:rPr>
        <w:t>cover</w:t>
      </w:r>
      <w:proofErr w:type="spellEnd"/>
    </w:p>
    <w:p w:rsidR="00BF68E0" w:rsidRDefault="00BF68E0" w:rsidP="007D4F07">
      <w:pPr>
        <w:autoSpaceDE w:val="0"/>
        <w:autoSpaceDN w:val="0"/>
        <w:adjustRightInd w:val="0"/>
        <w:spacing w:after="0" w:line="240" w:lineRule="auto"/>
        <w:rPr>
          <w:rFonts w:ascii="MinionPro-Regular" w:hAnsi="MinionPro-Regular" w:cs="MinionPro-Regular"/>
          <w:sz w:val="20"/>
          <w:szCs w:val="20"/>
        </w:rPr>
      </w:pPr>
    </w:p>
    <w:p w:rsidR="00BF68E0" w:rsidRDefault="00BF68E0"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Drei Spalten innen</w:t>
      </w:r>
    </w:p>
    <w:p w:rsidR="00BF68E0" w:rsidRDefault="00BF68E0"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linke Spalte</w:t>
      </w:r>
      <w:r w:rsidR="006606DF">
        <w:rPr>
          <w:rFonts w:ascii="MinionPro-Regular" w:hAnsi="MinionPro-Regular" w:cs="MinionPro-Regular"/>
          <w:sz w:val="20"/>
          <w:szCs w:val="20"/>
        </w:rPr>
        <w:t>, mittlere Spalte</w:t>
      </w:r>
    </w:p>
    <w:p w:rsidR="00BF68E0" w:rsidRDefault="00BF68E0" w:rsidP="007D4F07">
      <w:pPr>
        <w:autoSpaceDE w:val="0"/>
        <w:autoSpaceDN w:val="0"/>
        <w:adjustRightInd w:val="0"/>
        <w:spacing w:after="0" w:line="240" w:lineRule="auto"/>
        <w:rPr>
          <w:rFonts w:ascii="MinionPro-Regular" w:hAnsi="MinionPro-Regular" w:cs="MinionPro-Regular"/>
          <w:sz w:val="20"/>
          <w:szCs w:val="20"/>
        </w:rPr>
      </w:pPr>
    </w:p>
    <w:p w:rsidR="00BF68E0" w:rsidRDefault="006606DF"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 xml:space="preserve">Überschrift: </w:t>
      </w:r>
      <w:r w:rsidR="00BF68E0">
        <w:rPr>
          <w:rFonts w:ascii="MinionPro-Regular" w:hAnsi="MinionPro-Regular" w:cs="MinionPro-Regular"/>
          <w:sz w:val="20"/>
          <w:szCs w:val="20"/>
        </w:rPr>
        <w:t>Ein rotarisch – intellektuelles Lesevergnügen</w:t>
      </w:r>
    </w:p>
    <w:p w:rsidR="00BF68E0" w:rsidRDefault="00BF68E0" w:rsidP="007D4F07">
      <w:pPr>
        <w:autoSpaceDE w:val="0"/>
        <w:autoSpaceDN w:val="0"/>
        <w:adjustRightInd w:val="0"/>
        <w:spacing w:after="0" w:line="240" w:lineRule="auto"/>
        <w:rPr>
          <w:rFonts w:ascii="MinionPro-Regular" w:hAnsi="MinionPro-Regular" w:cs="MinionPro-Regular"/>
          <w:sz w:val="20"/>
          <w:szCs w:val="20"/>
        </w:rPr>
      </w:pPr>
    </w:p>
    <w:p w:rsidR="00E50A4D" w:rsidRDefault="00E50A4D" w:rsidP="007D4F07">
      <w:pPr>
        <w:autoSpaceDE w:val="0"/>
        <w:autoSpaceDN w:val="0"/>
        <w:adjustRightInd w:val="0"/>
        <w:spacing w:after="0" w:line="240" w:lineRule="auto"/>
        <w:rPr>
          <w:rFonts w:ascii="MinionPro-Regular" w:hAnsi="MinionPro-Regular" w:cs="MinionPro-Regular"/>
          <w:sz w:val="20"/>
          <w:szCs w:val="20"/>
        </w:rPr>
      </w:pPr>
      <w:r w:rsidRPr="00E50A4D">
        <w:rPr>
          <w:rFonts w:ascii="MinionPro-Regular" w:hAnsi="MinionPro-Regular" w:cs="MinionPro-Regular"/>
          <w:sz w:val="20"/>
          <w:szCs w:val="20"/>
        </w:rPr>
        <w:t>Das Buch ist distriktbezogen und geht über den Distrikt hinaus, das Buch ist jahresbezogen und reicht in seiner Grundsätzlichkeit weit darüber. Es ist ein schönes Willkommensgeschenk für neue Rotarier, eignet sich aber auch als Arbeitsbuch bei Club-Diskursen über die drei klassischen Fragen: Wo kommen wir her? Wo stehen wir? Wo wollen wir hin</w:t>
      </w:r>
      <w:r>
        <w:rPr>
          <w:rFonts w:ascii="MinionPro-Regular" w:hAnsi="MinionPro-Regular" w:cs="MinionPro-Regular"/>
          <w:sz w:val="20"/>
          <w:szCs w:val="20"/>
        </w:rPr>
        <w:t>?</w:t>
      </w:r>
    </w:p>
    <w:p w:rsidR="00E50A4D" w:rsidRDefault="00E50A4D" w:rsidP="007D4F07">
      <w:pPr>
        <w:autoSpaceDE w:val="0"/>
        <w:autoSpaceDN w:val="0"/>
        <w:adjustRightInd w:val="0"/>
        <w:spacing w:after="0" w:line="240" w:lineRule="auto"/>
        <w:rPr>
          <w:rFonts w:ascii="MinionPro-Regular" w:hAnsi="MinionPro-Regular" w:cs="MinionPro-Regular"/>
          <w:sz w:val="20"/>
          <w:szCs w:val="20"/>
        </w:rPr>
      </w:pPr>
    </w:p>
    <w:p w:rsidR="00BF68E0" w:rsidRDefault="00BF68E0"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 xml:space="preserve">Das Grußwort Holger </w:t>
      </w:r>
      <w:proofErr w:type="spellStart"/>
      <w:r>
        <w:rPr>
          <w:rFonts w:ascii="MinionPro-Regular" w:hAnsi="MinionPro-Regular" w:cs="MinionPro-Regular"/>
          <w:sz w:val="20"/>
          <w:szCs w:val="20"/>
        </w:rPr>
        <w:t>Knaacks</w:t>
      </w:r>
      <w:proofErr w:type="spellEnd"/>
      <w:r>
        <w:rPr>
          <w:rFonts w:ascii="MinionPro-Regular" w:hAnsi="MinionPro-Regular" w:cs="MinionPro-Regular"/>
          <w:sz w:val="20"/>
          <w:szCs w:val="20"/>
        </w:rPr>
        <w:t xml:space="preserve"> wird ergänzt um Positionen, die er als Weltpräsident im Interview bezogen hat. Für die Herausgeber lädt Henning von Vieregge die </w:t>
      </w:r>
      <w:proofErr w:type="spellStart"/>
      <w:r>
        <w:rPr>
          <w:rFonts w:ascii="MinionPro-Regular" w:hAnsi="MinionPro-Regular" w:cs="MinionPro-Regular"/>
          <w:sz w:val="20"/>
          <w:szCs w:val="20"/>
        </w:rPr>
        <w:t>LeserInnen</w:t>
      </w:r>
      <w:proofErr w:type="spellEnd"/>
      <w:r>
        <w:rPr>
          <w:rFonts w:ascii="MinionPro-Regular" w:hAnsi="MinionPro-Regular" w:cs="MinionPro-Regular"/>
          <w:sz w:val="20"/>
          <w:szCs w:val="20"/>
        </w:rPr>
        <w:t xml:space="preserve"> ein, über den Erzählstoff der Texte zu sprechen. Denn das gesprochene Wort ist die beste Werbung. Das gilt für jeden der folgenden zehn grundsätzlichen Beiträge ebenso wie der neun Texte zum Club-Leben. Dazwischen stehen Statements der </w:t>
      </w:r>
      <w:proofErr w:type="spellStart"/>
      <w:r>
        <w:rPr>
          <w:rFonts w:ascii="MinionPro-Regular" w:hAnsi="MinionPro-Regular" w:cs="MinionPro-Regular"/>
          <w:sz w:val="20"/>
          <w:szCs w:val="20"/>
        </w:rPr>
        <w:t>Governors</w:t>
      </w:r>
      <w:proofErr w:type="spellEnd"/>
      <w:r>
        <w:rPr>
          <w:rFonts w:ascii="MinionPro-Regular" w:hAnsi="MinionPro-Regular" w:cs="MinionPro-Regular"/>
          <w:sz w:val="20"/>
          <w:szCs w:val="20"/>
        </w:rPr>
        <w:t xml:space="preserve"> 20/21 und eingestreut sind Kurztexte von Präsidenten/innen aus 1820.</w:t>
      </w:r>
      <w:r w:rsidR="006606DF">
        <w:rPr>
          <w:rFonts w:ascii="MinionPro-Regular" w:hAnsi="MinionPro-Regular" w:cs="MinionPro-Regular"/>
          <w:sz w:val="20"/>
          <w:szCs w:val="20"/>
        </w:rPr>
        <w:t>Am Schluss stehen nützliche Informationen zum abgelaufenen Jahr (Termine, Texte, Danksagungen).?</w:t>
      </w:r>
    </w:p>
    <w:p w:rsidR="00BF68E0" w:rsidRDefault="00BF68E0" w:rsidP="007D4F07">
      <w:pPr>
        <w:autoSpaceDE w:val="0"/>
        <w:autoSpaceDN w:val="0"/>
        <w:adjustRightInd w:val="0"/>
        <w:spacing w:after="0" w:line="240" w:lineRule="auto"/>
        <w:rPr>
          <w:rFonts w:ascii="MinionPro-Regular" w:hAnsi="MinionPro-Regular" w:cs="MinionPro-Regular"/>
          <w:sz w:val="20"/>
          <w:szCs w:val="20"/>
        </w:rPr>
      </w:pPr>
    </w:p>
    <w:p w:rsidR="00BF68E0" w:rsidRDefault="006606DF"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(Eingezogen: ein Blick in die Optik des Buches)</w:t>
      </w:r>
    </w:p>
    <w:p w:rsidR="006606DF" w:rsidRDefault="006606DF" w:rsidP="007D4F07">
      <w:pPr>
        <w:autoSpaceDE w:val="0"/>
        <w:autoSpaceDN w:val="0"/>
        <w:adjustRightInd w:val="0"/>
        <w:spacing w:after="0" w:line="240" w:lineRule="auto"/>
        <w:rPr>
          <w:rFonts w:ascii="MinionPro-Regular" w:hAnsi="MinionPro-Regular" w:cs="MinionPro-Regular"/>
          <w:sz w:val="20"/>
          <w:szCs w:val="20"/>
        </w:rPr>
      </w:pPr>
    </w:p>
    <w:p w:rsidR="006606DF" w:rsidRDefault="006606DF" w:rsidP="007D4F07">
      <w:pPr>
        <w:autoSpaceDE w:val="0"/>
        <w:autoSpaceDN w:val="0"/>
        <w:adjustRightInd w:val="0"/>
        <w:spacing w:after="0" w:line="240" w:lineRule="auto"/>
        <w:rPr>
          <w:rFonts w:ascii="MinionPro-Regular" w:hAnsi="MinionPro-Regular" w:cs="MinionPro-Regular"/>
          <w:sz w:val="20"/>
          <w:szCs w:val="20"/>
        </w:rPr>
      </w:pPr>
    </w:p>
    <w:p w:rsidR="00B93DEB" w:rsidRDefault="006606DF"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Rechte Spalte (soweit der Platz reicht, im Wechsel mit der Rückseite des Buches)</w:t>
      </w:r>
    </w:p>
    <w:p w:rsidR="007337DA" w:rsidRDefault="007337DA" w:rsidP="007D4F07">
      <w:pPr>
        <w:autoSpaceDE w:val="0"/>
        <w:autoSpaceDN w:val="0"/>
        <w:adjustRightInd w:val="0"/>
        <w:spacing w:after="0" w:line="240" w:lineRule="auto"/>
        <w:rPr>
          <w:rFonts w:ascii="MinionPro-Regular" w:hAnsi="MinionPro-Regular" w:cs="MinionPro-Regular"/>
          <w:sz w:val="20"/>
          <w:szCs w:val="20"/>
        </w:rPr>
      </w:pPr>
    </w:p>
    <w:p w:rsidR="007337DA" w:rsidRDefault="007337DA" w:rsidP="007337DA">
      <w:pPr>
        <w:pStyle w:val="Listenabsatz"/>
        <w:numPr>
          <w:ilvl w:val="0"/>
          <w:numId w:val="1"/>
        </w:num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Das Buch ist eine wertvolle Lektüre nicht nur für Rotarier, denn es zeigt, wer wir sind, wo wir stehen und vor allem, wo wir hinwollen.“ Holger Knaack, Präsident von Rotary International 20/21</w:t>
      </w:r>
    </w:p>
    <w:p w:rsidR="007337DA" w:rsidRDefault="007337DA" w:rsidP="007337DA">
      <w:pPr>
        <w:autoSpaceDE w:val="0"/>
        <w:autoSpaceDN w:val="0"/>
        <w:adjustRightInd w:val="0"/>
        <w:spacing w:after="0" w:line="240" w:lineRule="auto"/>
        <w:rPr>
          <w:rFonts w:ascii="MinionPro-Regular" w:hAnsi="MinionPro-Regular" w:cs="MinionPro-Regular"/>
          <w:sz w:val="20"/>
          <w:szCs w:val="20"/>
        </w:rPr>
      </w:pPr>
    </w:p>
    <w:p w:rsidR="007D4F07" w:rsidRPr="007337DA" w:rsidRDefault="007D4F07" w:rsidP="007337DA">
      <w:pPr>
        <w:pStyle w:val="Listenabsatz"/>
        <w:numPr>
          <w:ilvl w:val="0"/>
          <w:numId w:val="1"/>
        </w:numPr>
        <w:autoSpaceDE w:val="0"/>
        <w:autoSpaceDN w:val="0"/>
        <w:adjustRightInd w:val="0"/>
        <w:spacing w:after="0" w:line="240" w:lineRule="auto"/>
        <w:rPr>
          <w:rFonts w:ascii="MinionPro-Regular" w:hAnsi="MinionPro-Regular" w:cs="MinionPro-Regular"/>
          <w:sz w:val="20"/>
          <w:szCs w:val="20"/>
        </w:rPr>
      </w:pPr>
      <w:r w:rsidRPr="007337DA">
        <w:rPr>
          <w:rFonts w:ascii="MinionPro-Regular" w:hAnsi="MinionPro-Regular" w:cs="MinionPro-Regular"/>
          <w:sz w:val="20"/>
          <w:szCs w:val="20"/>
        </w:rPr>
        <w:t>Rotary kann viel dazu beitragen, über</w:t>
      </w:r>
    </w:p>
    <w:p w:rsidR="007D4F07" w:rsidRDefault="007D4F07"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nationale, disziplinäre und ideologische Grenzen hinaus dringende</w:t>
      </w:r>
    </w:p>
    <w:p w:rsidR="007D4F07" w:rsidRDefault="007D4F07"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Probleme zu lösen – sofern wir uns nicht verzetteln und</w:t>
      </w:r>
    </w:p>
    <w:p w:rsidR="00132C5A" w:rsidRDefault="007D4F07" w:rsidP="007D4F07">
      <w:pPr>
        <w:rPr>
          <w:rFonts w:ascii="MinionPro-Regular" w:hAnsi="MinionPro-Regular" w:cs="MinionPro-Regular"/>
          <w:sz w:val="20"/>
          <w:szCs w:val="20"/>
        </w:rPr>
      </w:pPr>
      <w:r>
        <w:rPr>
          <w:rFonts w:ascii="MinionPro-Regular" w:hAnsi="MinionPro-Regular" w:cs="MinionPro-Regular"/>
          <w:sz w:val="20"/>
          <w:szCs w:val="20"/>
        </w:rPr>
        <w:t xml:space="preserve">es wirklich gemeinsam angehen wollen. Gert </w:t>
      </w:r>
      <w:proofErr w:type="spellStart"/>
      <w:r>
        <w:rPr>
          <w:rFonts w:ascii="MinionPro-Regular" w:hAnsi="MinionPro-Regular" w:cs="MinionPro-Regular"/>
          <w:sz w:val="20"/>
          <w:szCs w:val="20"/>
        </w:rPr>
        <w:t>Scobel</w:t>
      </w:r>
      <w:proofErr w:type="spellEnd"/>
    </w:p>
    <w:p w:rsidR="007D4F07" w:rsidRPr="00B93DEB" w:rsidRDefault="007D4F07" w:rsidP="00B93DEB">
      <w:pPr>
        <w:pStyle w:val="Listenabsatz"/>
        <w:numPr>
          <w:ilvl w:val="0"/>
          <w:numId w:val="1"/>
        </w:numPr>
        <w:autoSpaceDE w:val="0"/>
        <w:autoSpaceDN w:val="0"/>
        <w:adjustRightInd w:val="0"/>
        <w:spacing w:after="0" w:line="240" w:lineRule="auto"/>
        <w:rPr>
          <w:rFonts w:ascii="MinionPro-Regular" w:hAnsi="MinionPro-Regular" w:cs="MinionPro-Regular"/>
          <w:sz w:val="20"/>
          <w:szCs w:val="20"/>
        </w:rPr>
      </w:pPr>
      <w:r w:rsidRPr="00B93DEB">
        <w:rPr>
          <w:rFonts w:ascii="MinionPro-Regular" w:hAnsi="MinionPro-Regular" w:cs="MinionPro-Regular"/>
          <w:sz w:val="20"/>
          <w:szCs w:val="20"/>
        </w:rPr>
        <w:t>Es soll und darf hier eben gerade keinen Konformitätsdruck</w:t>
      </w:r>
    </w:p>
    <w:p w:rsidR="007D4F07" w:rsidRDefault="007D4F07"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geben, sondern die Anerkennung von Diversität. Das ist Freundschaft</w:t>
      </w:r>
    </w:p>
    <w:p w:rsidR="007D4F07" w:rsidRDefault="007D4F07"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auf einer sehr toleranten Weise. Entscheidend hängt das</w:t>
      </w:r>
    </w:p>
    <w:p w:rsidR="007D4F07" w:rsidRDefault="007D4F07"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damit zusammen, dass Rotary nichts will, gerade kein Ziel hat.</w:t>
      </w:r>
    </w:p>
    <w:p w:rsidR="007D4F07" w:rsidRDefault="007D4F07"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Außer eben Freundschaft in ihrer lockersten Form. Rotary ist</w:t>
      </w:r>
    </w:p>
    <w:p w:rsidR="007D4F07" w:rsidRDefault="007D4F07" w:rsidP="007D4F07">
      <w:pPr>
        <w:rPr>
          <w:rFonts w:ascii="MinionPro-Regular" w:hAnsi="MinionPro-Regular" w:cs="MinionPro-Regular"/>
          <w:sz w:val="20"/>
          <w:szCs w:val="20"/>
        </w:rPr>
      </w:pPr>
      <w:r>
        <w:rPr>
          <w:rFonts w:ascii="MinionPro-Regular" w:hAnsi="MinionPro-Regular" w:cs="MinionPro-Regular"/>
          <w:sz w:val="20"/>
          <w:szCs w:val="20"/>
        </w:rPr>
        <w:t>weder rechts noch links, am ehesten ein bisschen elitär. Rainer Hank</w:t>
      </w:r>
    </w:p>
    <w:p w:rsidR="007D4F07" w:rsidRPr="00B93DEB" w:rsidRDefault="007D4F07" w:rsidP="00B93DEB">
      <w:pPr>
        <w:pStyle w:val="Listenabsatz"/>
        <w:numPr>
          <w:ilvl w:val="0"/>
          <w:numId w:val="1"/>
        </w:numPr>
        <w:autoSpaceDE w:val="0"/>
        <w:autoSpaceDN w:val="0"/>
        <w:adjustRightInd w:val="0"/>
        <w:spacing w:after="0" w:line="240" w:lineRule="auto"/>
        <w:rPr>
          <w:rFonts w:ascii="MinionPro-Regular" w:hAnsi="MinionPro-Regular" w:cs="MinionPro-Regular"/>
          <w:sz w:val="20"/>
          <w:szCs w:val="20"/>
        </w:rPr>
      </w:pPr>
      <w:r w:rsidRPr="00B93DEB">
        <w:rPr>
          <w:rFonts w:ascii="MinionPro-Regular" w:hAnsi="MinionPro-Regular" w:cs="MinionPro-Regular"/>
          <w:sz w:val="20"/>
          <w:szCs w:val="20"/>
        </w:rPr>
        <w:t>Das intellektuelle Vergnügen entsteht aus der Reibung der rotarischen</w:t>
      </w:r>
    </w:p>
    <w:p w:rsidR="007D4F07" w:rsidRDefault="007D4F07" w:rsidP="007D4F07">
      <w:pPr>
        <w:autoSpaceDE w:val="0"/>
        <w:autoSpaceDN w:val="0"/>
        <w:adjustRightInd w:val="0"/>
        <w:spacing w:after="0" w:line="240" w:lineRule="auto"/>
        <w:rPr>
          <w:rFonts w:ascii="MinionPro-Regular" w:hAnsi="MinionPro-Regular" w:cs="MinionPro-Regular"/>
          <w:sz w:val="20"/>
          <w:szCs w:val="20"/>
        </w:rPr>
      </w:pPr>
      <w:r>
        <w:rPr>
          <w:rFonts w:ascii="MinionPro-Regular" w:hAnsi="MinionPro-Regular" w:cs="MinionPro-Regular"/>
          <w:sz w:val="20"/>
          <w:szCs w:val="20"/>
        </w:rPr>
        <w:t>Idee mit gesellschaftlich benachbarten Entwicklungen und</w:t>
      </w:r>
    </w:p>
    <w:p w:rsidR="007337DA" w:rsidRDefault="007D4F07" w:rsidP="007337DA">
      <w:pPr>
        <w:rPr>
          <w:rFonts w:ascii="MinionPro-Regular" w:hAnsi="MinionPro-Regular" w:cs="MinionPro-Regular"/>
          <w:sz w:val="20"/>
          <w:szCs w:val="20"/>
        </w:rPr>
      </w:pPr>
      <w:r>
        <w:rPr>
          <w:rFonts w:ascii="MinionPro-Regular" w:hAnsi="MinionPro-Regular" w:cs="MinionPro-Regular"/>
          <w:sz w:val="20"/>
          <w:szCs w:val="20"/>
        </w:rPr>
        <w:t>Konzepten.</w:t>
      </w:r>
      <w:r w:rsidR="001B35B9">
        <w:rPr>
          <w:rFonts w:ascii="MinionPro-Regular" w:hAnsi="MinionPro-Regular" w:cs="MinionPro-Regular"/>
          <w:sz w:val="20"/>
          <w:szCs w:val="20"/>
        </w:rPr>
        <w:t xml:space="preserve"> Reinhard Fröhlich, Herausgeber ,Governor D 1820, 22/23</w:t>
      </w:r>
    </w:p>
    <w:p w:rsidR="00B93DEB" w:rsidRPr="007337DA" w:rsidRDefault="007337DA" w:rsidP="007337DA">
      <w:pPr>
        <w:pStyle w:val="Listenabsatz"/>
        <w:numPr>
          <w:ilvl w:val="0"/>
          <w:numId w:val="1"/>
        </w:numPr>
      </w:pPr>
      <w:r>
        <w:rPr>
          <w:rFonts w:ascii="MinionPro-Regular" w:hAnsi="MinionPro-Regular" w:cs="MinionPro-Regular"/>
          <w:sz w:val="20"/>
          <w:szCs w:val="20"/>
        </w:rPr>
        <w:t>W</w:t>
      </w:r>
      <w:r w:rsidRPr="007337DA">
        <w:rPr>
          <w:rFonts w:ascii="MinionPro-Regular" w:hAnsi="MinionPro-Regular" w:cs="MinionPro-Regular"/>
          <w:sz w:val="20"/>
          <w:szCs w:val="20"/>
        </w:rPr>
        <w:t>as passiert nach der Pandemie mit den Erfahrungen aus der Pandemie? Diese Frage durchzieht viele Texte dieses Buches. (</w:t>
      </w:r>
      <w:proofErr w:type="spellStart"/>
      <w:r w:rsidRPr="007337DA">
        <w:rPr>
          <w:rFonts w:ascii="MinionPro-Regular" w:hAnsi="MinionPro-Regular" w:cs="MinionPro-Regular"/>
          <w:sz w:val="20"/>
          <w:szCs w:val="20"/>
        </w:rPr>
        <w:t>Governors</w:t>
      </w:r>
      <w:proofErr w:type="spellEnd"/>
      <w:r w:rsidRPr="007337DA">
        <w:rPr>
          <w:rFonts w:ascii="MinionPro-Regular" w:hAnsi="MinionPro-Regular" w:cs="MinionPro-Regular"/>
          <w:sz w:val="20"/>
          <w:szCs w:val="20"/>
        </w:rPr>
        <w:t>, Präsidenten) Te</w:t>
      </w:r>
      <w:r>
        <w:rPr>
          <w:rFonts w:ascii="MinionPro-Regular" w:hAnsi="MinionPro-Regular" w:cs="MinionPro-Regular"/>
          <w:sz w:val="20"/>
          <w:szCs w:val="20"/>
        </w:rPr>
        <w:t xml:space="preserve">nor: Digital ist chancenreich, persönliche </w:t>
      </w:r>
      <w:r w:rsidRPr="007337DA">
        <w:rPr>
          <w:rFonts w:ascii="MinionPro-Regular" w:hAnsi="MinionPro-Regular" w:cs="MinionPro-Regular"/>
          <w:sz w:val="20"/>
          <w:szCs w:val="20"/>
        </w:rPr>
        <w:t>Begegnung wollen wir aber nicht missen. Was bedeutet diese Doppelbotschaft? Sind wir froh, den Notbehelf wieder abzulegen oder entschlossen, das Neue mit dem Alten zu einer  neuen Synthese zu führen? Henning von Vieregge, Herausgeber, Governor D 18 20,20/21</w:t>
      </w:r>
    </w:p>
    <w:p w:rsidR="007337DA" w:rsidRDefault="006606DF" w:rsidP="007337DA">
      <w:r>
        <w:t>Rückseite linke Spalte</w:t>
      </w:r>
    </w:p>
    <w:p w:rsidR="006606DF" w:rsidRDefault="009D3E2B" w:rsidP="007337DA">
      <w:r>
        <w:t xml:space="preserve">Textbeiträge stammen von </w:t>
      </w:r>
      <w:r w:rsidR="006606DF">
        <w:t xml:space="preserve"> Philipp Baum, Christof von </w:t>
      </w:r>
      <w:proofErr w:type="spellStart"/>
      <w:r w:rsidR="006606DF">
        <w:t>Dryander</w:t>
      </w:r>
      <w:proofErr w:type="spellEnd"/>
      <w:r w:rsidR="006606DF">
        <w:t xml:space="preserve">, Sylvia Faber, Reinhard Fröhlich, </w:t>
      </w:r>
      <w:r>
        <w:t xml:space="preserve">Alexander Haas, Jörg Hahn, </w:t>
      </w:r>
      <w:r w:rsidR="006606DF">
        <w:t>Rainer Hank, Hans – Werner Klein, Holger Knaack,</w:t>
      </w:r>
      <w:r>
        <w:t xml:space="preserve"> Heidemarie Krüger, Hans – Peter Meister, Volker Mosbrugger,  Dietrich Neuhaus, Gert </w:t>
      </w:r>
      <w:proofErr w:type="spellStart"/>
      <w:r>
        <w:t>Scobel</w:t>
      </w:r>
      <w:proofErr w:type="spellEnd"/>
      <w:r>
        <w:t xml:space="preserve">, Elke Siehl, Rupert Graf Strachwitz, Hermann Ufer, Henning von Vieregge sowie </w:t>
      </w:r>
      <w:proofErr w:type="spellStart"/>
      <w:r>
        <w:t>Governors</w:t>
      </w:r>
      <w:proofErr w:type="spellEnd"/>
      <w:r>
        <w:t xml:space="preserve"> und Präsidenten/innen 20/21 mit Kurzbeiträgen.</w:t>
      </w:r>
    </w:p>
    <w:p w:rsidR="00E50A4D" w:rsidRDefault="00E50A4D" w:rsidP="007337DA"/>
    <w:p w:rsidR="009D3E2B" w:rsidRDefault="009D3E2B" w:rsidP="007337DA">
      <w:r>
        <w:t xml:space="preserve">Mittlere Spalte: </w:t>
      </w:r>
    </w:p>
    <w:p w:rsidR="009D3E2B" w:rsidRDefault="009D3E2B" w:rsidP="007337DA">
      <w:r>
        <w:t>Das Buch kann über den Rotary Verlag/Shop bestellt werden. Mit der Abgabe erbitten wir Spenden zum Anschub von rotarischen Nachhaltigkeitsprojekten. Ihre Spende fließt auf ein Konto bei RDG.</w:t>
      </w:r>
    </w:p>
    <w:p w:rsidR="009D3E2B" w:rsidRDefault="009D3E2B" w:rsidP="007337DA">
      <w:r>
        <w:t xml:space="preserve">Redaktion: Henning von Vieregge (RC Frankfurt/M-Alte Oper), Reinhard Fröhlich (RC Bad Homburg) </w:t>
      </w:r>
      <w:r w:rsidR="00E50A4D">
        <w:t xml:space="preserve">und </w:t>
      </w:r>
      <w:r>
        <w:t>Hans-Werner Klein</w:t>
      </w:r>
      <w:r w:rsidR="00E50A4D">
        <w:t xml:space="preserve"> (RC Wiesbaden).</w:t>
      </w:r>
    </w:p>
    <w:p w:rsidR="00E50A4D" w:rsidRDefault="00E50A4D" w:rsidP="007337DA">
      <w:r>
        <w:t>Kontakt: henninvonvieregge@gmail.com</w:t>
      </w:r>
    </w:p>
    <w:p w:rsidR="009D3E2B" w:rsidRDefault="009D3E2B" w:rsidP="007337DA"/>
    <w:sectPr w:rsidR="009D3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7C2"/>
    <w:multiLevelType w:val="hybridMultilevel"/>
    <w:tmpl w:val="90684B64"/>
    <w:lvl w:ilvl="0" w:tplc="284AF318">
      <w:numFmt w:val="bullet"/>
      <w:lvlText w:val="-"/>
      <w:lvlJc w:val="left"/>
      <w:pPr>
        <w:ind w:left="720" w:hanging="360"/>
      </w:pPr>
      <w:rPr>
        <w:rFonts w:ascii="MinionPro-Regular" w:eastAsiaTheme="minorHAnsi" w:hAnsi="MinionPro-Regular"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26594D-836B-4ECF-8309-402C9FC43D64}"/>
    <w:docVar w:name="dgnword-drafile" w:val="C:\Users\Vieregge\AppData\Local\Temp\dra2EE1.tmp"/>
    <w:docVar w:name="dgnword-eventsink" w:val="236331000"/>
  </w:docVars>
  <w:rsids>
    <w:rsidRoot w:val="007D4F07"/>
    <w:rsid w:val="00132C5A"/>
    <w:rsid w:val="001B35B9"/>
    <w:rsid w:val="00361539"/>
    <w:rsid w:val="006606DF"/>
    <w:rsid w:val="007337DA"/>
    <w:rsid w:val="007D4F07"/>
    <w:rsid w:val="009D3E2B"/>
    <w:rsid w:val="00B93DEB"/>
    <w:rsid w:val="00BF68E0"/>
    <w:rsid w:val="00E50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Vieregge</dc:creator>
  <cp:lastModifiedBy>Vieregge</cp:lastModifiedBy>
  <cp:revision>4</cp:revision>
  <dcterms:created xsi:type="dcterms:W3CDTF">2021-05-03T20:06:00Z</dcterms:created>
  <dcterms:modified xsi:type="dcterms:W3CDTF">2021-05-03T20:22:00Z</dcterms:modified>
</cp:coreProperties>
</file>